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CBFAE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校企双元育人新实践：华瑞网电专家团助力西工商学子职业破局</w:t>
      </w:r>
    </w:p>
    <w:p w14:paraId="66599B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975" cy="3507740"/>
            <wp:effectExtent l="0" t="0" r="15875" b="16510"/>
            <wp:docPr id="1" name="图片 1" descr="fb0400b3f0b0c38145770512378f6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b0400b3f0b0c38145770512378f64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0B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为进一步加强校企合作，提升学生专业素养与就业竞争力，2025年5月，西安工商学院机电工程学院在绿智制造产业学院的支持下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联合华瑞网电科技股份公司成功举办“企业导师走进课堂”活动。本次活动特邀华瑞网电创始人、国家重点研发计划首席科学家赵怀军教授为学生带来题为《电气人的光明未来——行业变革中的职业成长与价值实现》的专题讲座。</w:t>
      </w:r>
    </w:p>
    <w:p w14:paraId="5916D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66690" cy="3511550"/>
            <wp:effectExtent l="0" t="0" r="10160" b="12700"/>
            <wp:docPr id="2" name="图片 2" descr="_H4A49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_H4A49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96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赵教授以其深厚的专业背景和丰富的行业经验，为同学们深度剖析了电气专业的发展前景。他从“热爱电气专业——撬动世界的专业”谈起，深入探讨了电气工程在国家经济建设中的重要作用，并结合行业发展趋势，提出了“电气专业就业突围策略”和“能力升级指南”等实用建议，帮助学生们更好地规划职业发展路径。</w:t>
      </w:r>
    </w:p>
    <w:p w14:paraId="1EB0C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61610" cy="3945890"/>
            <wp:effectExtent l="0" t="0" r="15240" b="16510"/>
            <wp:docPr id="3" name="图片 3" descr="79e1013b3c27224143fb394348a3d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9e1013b3c27224143fb394348a3d9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35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本次讲座采用PPT展示与白板互动相结合的形式，现场气氛热烈，师生互动频繁。同学们纷纷表示，赵教授的讲解深入浅出，不仅增强了他们对专业的认同感，也为今后的学习和就业提供了清晰的方向。</w:t>
      </w:r>
    </w:p>
    <w:p w14:paraId="2D465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61610" cy="3945890"/>
            <wp:effectExtent l="0" t="0" r="15240" b="16510"/>
            <wp:docPr id="4" name="图片 4" descr="74a2d0930437f137b1b396b27a0d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4a2d0930437f137b1b396b27a0d27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C1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赵怀军教授现任西安理工大学教师，曾赴德国慕尼黑工业大学访问，拥有多项国家与省部级科研项目成果和发明专利，是我国智能电网与电气防火技术研究领域的重要专家。他此次走进课堂，不仅带来了前沿科技知识，也将企业视角与实践经验传递给在校学生，极大地丰富了实践教学内容。</w:t>
      </w:r>
    </w:p>
    <w:p w14:paraId="6F7D0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“企业导师进课堂”活动是我院深化产教融合、推动应用型人才培养的重要举措。今后，学院将继续拓展与优质企业的合作，邀请更多行业专家走进课堂，为学生打造更广阔的成长平台。</w:t>
      </w:r>
    </w:p>
    <w:p w14:paraId="589FE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拟稿：程光亮</w:t>
      </w:r>
    </w:p>
    <w:p w14:paraId="0128C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审稿：韩娟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22B66"/>
    <w:rsid w:val="2A354174"/>
    <w:rsid w:val="44C46A59"/>
    <w:rsid w:val="5DAA0586"/>
    <w:rsid w:val="5F323E66"/>
    <w:rsid w:val="754A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626</Words>
  <Characters>631</Characters>
  <Lines>0</Lines>
  <Paragraphs>0</Paragraphs>
  <TotalTime>0</TotalTime>
  <ScaleCrop>false</ScaleCrop>
  <LinksUpToDate>false</LinksUpToDate>
  <CharactersWithSpaces>631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2025-05-23T05:39:00Z</dcterms:created>
  <dc:creator>bxaitedu</dc:creator>
  <cp:lastModifiedBy>舟渡</cp:lastModifiedBy>
  <dcterms:modified xsi:type="dcterms:W3CDTF">2025-05-24T02:36:34Z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eyJoZGlkIjoiMDljYzUzMWQ4OWI0YzBkYjYzMDRhZTY5ZjZkYmFmYTgiLCJ1c2VySWQiOiIxMDUzOTIyMDc0In0=</vt:lpwstr>
  </property>
  <property fmtid="{D5CDD505-2E9C-101B-9397-08002B2CF9AE}" pid="4" name="ICV">
    <vt:lpwstr>E2AF3DCAF1D14796A505EB2EF336FB2C_12</vt:lpwstr>
  </property>
</Properties>
</file>